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E5B8555" w14:textId="77777777" w:rsidR="00E30723" w:rsidRDefault="00E30723" w:rsidP="00402035">
      <w:pPr>
        <w:spacing w:after="0"/>
        <w:jc w:val="center"/>
      </w:pPr>
      <w:r>
        <w:rPr>
          <w:b/>
          <w:sz w:val="32"/>
          <w:szCs w:val="32"/>
        </w:rPr>
        <w:t>MEDIA OUTREACH LANGUAGE TEMPLATE</w:t>
      </w:r>
    </w:p>
    <w:p w14:paraId="78170516" w14:textId="77777777" w:rsidR="00E30723" w:rsidRDefault="00E30723" w:rsidP="00402035">
      <w:pPr>
        <w:spacing w:after="0"/>
        <w:jc w:val="center"/>
        <w:rPr>
          <w:b/>
          <w:sz w:val="28"/>
          <w:szCs w:val="28"/>
        </w:rPr>
      </w:pPr>
    </w:p>
    <w:p w14:paraId="262B1CD2" w14:textId="4F38E022" w:rsidR="00426520" w:rsidRDefault="00402035" w:rsidP="00402035">
      <w:pPr>
        <w:spacing w:after="0"/>
        <w:jc w:val="center"/>
      </w:pPr>
      <w:r>
        <w:rPr>
          <w:b/>
          <w:sz w:val="28"/>
          <w:szCs w:val="28"/>
        </w:rPr>
        <w:t>SAVING FOR RETIREMENT</w:t>
      </w:r>
      <w:r w:rsidR="000E5C23">
        <w:rPr>
          <w:b/>
          <w:sz w:val="28"/>
          <w:szCs w:val="28"/>
        </w:rPr>
        <w:t xml:space="preserve"> CAMPAIGN</w:t>
      </w:r>
    </w:p>
    <w:p w14:paraId="5EFD79A1" w14:textId="77777777" w:rsidR="00426520" w:rsidRDefault="00426520">
      <w:pPr>
        <w:spacing w:after="0"/>
      </w:pPr>
    </w:p>
    <w:p w14:paraId="3D30116C" w14:textId="77777777" w:rsidR="00E30723" w:rsidRDefault="00E30723">
      <w:pPr>
        <w:spacing w:after="0"/>
      </w:pPr>
    </w:p>
    <w:p w14:paraId="78192057" w14:textId="77777777" w:rsidR="00426520" w:rsidRDefault="000E5C23" w:rsidP="00E30723">
      <w:pPr>
        <w:spacing w:line="240" w:lineRule="auto"/>
      </w:pPr>
      <w:r>
        <w:t xml:space="preserve">Dear </w:t>
      </w:r>
      <w:r>
        <w:rPr>
          <w:b/>
        </w:rPr>
        <w:t>[</w:t>
      </w:r>
      <w:r>
        <w:rPr>
          <w:b/>
          <w:highlight w:val="yellow"/>
        </w:rPr>
        <w:t>NAME OF MEDIA CONTACT</w:t>
      </w:r>
      <w:r>
        <w:rPr>
          <w:b/>
        </w:rPr>
        <w:t>]</w:t>
      </w:r>
      <w:r>
        <w:t>:</w:t>
      </w:r>
      <w:bookmarkStart w:id="0" w:name="_GoBack"/>
      <w:bookmarkEnd w:id="0"/>
    </w:p>
    <w:p w14:paraId="76FAAE13" w14:textId="091CFA1A" w:rsidR="00426520" w:rsidRDefault="000E5C23" w:rsidP="00E30723">
      <w:pPr>
        <w:spacing w:line="240" w:lineRule="auto"/>
      </w:pPr>
      <w:r>
        <w:t>I’m writing to put the support of</w:t>
      </w:r>
      <w:r>
        <w:rPr>
          <w:b/>
        </w:rPr>
        <w:t xml:space="preserve"> [</w:t>
      </w:r>
      <w:r>
        <w:rPr>
          <w:b/>
          <w:highlight w:val="yellow"/>
        </w:rPr>
        <w:t>ORGANIZATION</w:t>
      </w:r>
      <w:r>
        <w:rPr>
          <w:b/>
        </w:rPr>
        <w:t>]</w:t>
      </w:r>
      <w:r>
        <w:t xml:space="preserve"> behind a new PSA campaign</w:t>
      </w:r>
      <w:r w:rsidR="00402035">
        <w:t xml:space="preserve"> from the Ad Council and AARP</w:t>
      </w:r>
      <w:r>
        <w:t xml:space="preserve"> that greatly impacts our local community. </w:t>
      </w:r>
    </w:p>
    <w:p w14:paraId="0680B8A2" w14:textId="0613BF78" w:rsidR="00E4649E" w:rsidRPr="00E4649E" w:rsidRDefault="00E4649E" w:rsidP="00E30723">
      <w:pPr>
        <w:spacing w:line="240" w:lineRule="auto"/>
      </w:pPr>
      <w:bookmarkStart w:id="1" w:name="h.4rmoveldgz0" w:colFirst="0" w:colLast="0"/>
      <w:bookmarkEnd w:id="1"/>
      <w:r w:rsidRPr="00E4649E">
        <w:t>Two in five households headed by Americans age 55-64 have no assets saved for retirement, according to the National institute on Retirement Security.</w:t>
      </w:r>
      <w:r>
        <w:t xml:space="preserve"> </w:t>
      </w:r>
      <w:r w:rsidR="00253DBC" w:rsidRPr="00253DBC">
        <w:rPr>
          <w:b/>
          <w:highlight w:val="yellow"/>
        </w:rPr>
        <w:t>[Add local statistics on this issue if possible.]</w:t>
      </w:r>
      <w:r w:rsidR="00253DBC">
        <w:rPr>
          <w:b/>
        </w:rPr>
        <w:t xml:space="preserve"> </w:t>
      </w:r>
      <w:r>
        <w:t xml:space="preserve">While many Americans would like to be saving more, </w:t>
      </w:r>
      <w:r w:rsidR="001366BD">
        <w:t>many</w:t>
      </w:r>
      <w:r>
        <w:rPr>
          <w:rFonts w:asciiTheme="minorHAnsi" w:eastAsia="Helvetica" w:hAnsiTheme="minorHAnsi"/>
        </w:rPr>
        <w:t xml:space="preserve"> </w:t>
      </w:r>
      <w:r w:rsidRPr="00182B9F">
        <w:rPr>
          <w:rFonts w:asciiTheme="minorHAnsi" w:eastAsia="Helvetica" w:hAnsiTheme="minorHAnsi"/>
        </w:rPr>
        <w:t xml:space="preserve">feel overwhelmed and </w:t>
      </w:r>
      <w:r w:rsidR="00FA20E3">
        <w:rPr>
          <w:rFonts w:asciiTheme="minorHAnsi" w:eastAsia="Helvetica" w:hAnsiTheme="minorHAnsi"/>
        </w:rPr>
        <w:t>unsure</w:t>
      </w:r>
      <w:r w:rsidR="00FA20E3" w:rsidRPr="00182B9F">
        <w:rPr>
          <w:rFonts w:asciiTheme="minorHAnsi" w:eastAsia="Helvetica" w:hAnsiTheme="minorHAnsi"/>
        </w:rPr>
        <w:t xml:space="preserve"> </w:t>
      </w:r>
      <w:r w:rsidRPr="00182B9F">
        <w:rPr>
          <w:rFonts w:asciiTheme="minorHAnsi" w:eastAsia="Helvetica" w:hAnsiTheme="minorHAnsi"/>
        </w:rPr>
        <w:t xml:space="preserve">of </w:t>
      </w:r>
      <w:r w:rsidR="00FA20E3">
        <w:rPr>
          <w:rFonts w:asciiTheme="minorHAnsi" w:eastAsia="Helvetica" w:hAnsiTheme="minorHAnsi"/>
        </w:rPr>
        <w:t xml:space="preserve">how to </w:t>
      </w:r>
      <w:r w:rsidRPr="00182B9F">
        <w:rPr>
          <w:rFonts w:asciiTheme="minorHAnsi" w:eastAsia="Helvetica" w:hAnsiTheme="minorHAnsi"/>
        </w:rPr>
        <w:t>navigat</w:t>
      </w:r>
      <w:r w:rsidR="00FA20E3">
        <w:rPr>
          <w:rFonts w:asciiTheme="minorHAnsi" w:eastAsia="Helvetica" w:hAnsiTheme="minorHAnsi"/>
        </w:rPr>
        <w:t>e</w:t>
      </w:r>
      <w:r w:rsidRPr="00182B9F">
        <w:rPr>
          <w:rFonts w:asciiTheme="minorHAnsi" w:eastAsia="Helvetica" w:hAnsiTheme="minorHAnsi"/>
        </w:rPr>
        <w:t xml:space="preserve"> </w:t>
      </w:r>
      <w:r w:rsidRPr="00E4649E">
        <w:t xml:space="preserve">their retirement saving options. </w:t>
      </w:r>
    </w:p>
    <w:p w14:paraId="0E568CB8" w14:textId="2FE622C5" w:rsidR="00E4649E" w:rsidRPr="00E4649E" w:rsidRDefault="001366BD" w:rsidP="00E30723">
      <w:pPr>
        <w:spacing w:line="240" w:lineRule="auto"/>
      </w:pPr>
      <w:r>
        <w:t>That’s why the new “Saving for Retirement” campaign from AARP</w:t>
      </w:r>
      <w:r w:rsidR="00E4649E" w:rsidRPr="00E4649E">
        <w:t xml:space="preserve"> and the Ad Council </w:t>
      </w:r>
      <w:r>
        <w:t>is all about</w:t>
      </w:r>
      <w:r w:rsidR="00E4649E" w:rsidRPr="00E4649E">
        <w:t xml:space="preserve"> breaking retirement down into easy, actionable steps</w:t>
      </w:r>
      <w:r w:rsidR="00E4649E">
        <w:t>, and reminding people they have the financial know-how to achieve their goals.</w:t>
      </w:r>
    </w:p>
    <w:p w14:paraId="3AA53D79" w14:textId="232628BC" w:rsidR="00E4649E" w:rsidRDefault="000E5C23" w:rsidP="00E30723">
      <w:pPr>
        <w:spacing w:line="240" w:lineRule="auto"/>
      </w:pPr>
      <w:bookmarkStart w:id="2" w:name="h.ot65b91yi1h4" w:colFirst="0" w:colLast="0"/>
      <w:bookmarkEnd w:id="2"/>
      <w:r>
        <w:t xml:space="preserve">You’ve likely already received PSAs for the </w:t>
      </w:r>
      <w:r w:rsidR="00FF5C3E">
        <w:t xml:space="preserve">campaign, which were </w:t>
      </w:r>
      <w:r>
        <w:t xml:space="preserve">distributed by the Ad Council via </w:t>
      </w:r>
      <w:hyperlink r:id="rId4">
        <w:r>
          <w:rPr>
            <w:color w:val="0000FF"/>
            <w:u w:val="single"/>
          </w:rPr>
          <w:t>PSA Central</w:t>
        </w:r>
      </w:hyperlink>
      <w:r>
        <w:t xml:space="preserve"> and </w:t>
      </w:r>
      <w:hyperlink r:id="rId5">
        <w:r>
          <w:rPr>
            <w:color w:val="0000FF"/>
            <w:u w:val="single"/>
          </w:rPr>
          <w:t>Extreme Reach</w:t>
        </w:r>
      </w:hyperlink>
      <w:r>
        <w:t xml:space="preserve"> on </w:t>
      </w:r>
      <w:r w:rsidR="00E4649E">
        <w:t>July 19</w:t>
      </w:r>
      <w:r w:rsidR="00000F7F">
        <w:t>, 2017</w:t>
      </w:r>
      <w:r>
        <w:t xml:space="preserve">. </w:t>
      </w:r>
      <w:r>
        <w:rPr>
          <w:b/>
        </w:rPr>
        <w:t>[</w:t>
      </w:r>
      <w:r w:rsidR="002A2C28" w:rsidRPr="002A2C28">
        <w:rPr>
          <w:b/>
          <w:highlight w:val="yellow"/>
        </w:rPr>
        <w:t>PL</w:t>
      </w:r>
      <w:r w:rsidR="002A2C28">
        <w:rPr>
          <w:b/>
          <w:highlight w:val="yellow"/>
        </w:rPr>
        <w:t xml:space="preserve">EASE ONLY INCLUDE THE FOLLOWING </w:t>
      </w:r>
      <w:r w:rsidR="002A2C28" w:rsidRPr="002A2C28">
        <w:rPr>
          <w:b/>
          <w:highlight w:val="yellow"/>
        </w:rPr>
        <w:t xml:space="preserve">SENTENCE ABOUT EXTREME </w:t>
      </w:r>
      <w:r w:rsidR="002A2C28">
        <w:rPr>
          <w:b/>
          <w:highlight w:val="yellow"/>
        </w:rPr>
        <w:t>REACH FOR TV AND RADIO STATIONS]</w:t>
      </w:r>
      <w:r w:rsidR="002A2C28" w:rsidRPr="002A2C28"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You </w:t>
      </w:r>
      <w:r w:rsidRPr="002A2C28">
        <w:rPr>
          <w:b/>
          <w:highlight w:val="yellow"/>
        </w:rPr>
        <w:t>should h</w:t>
      </w:r>
      <w:r>
        <w:rPr>
          <w:b/>
          <w:highlight w:val="yellow"/>
        </w:rPr>
        <w:t>ave traffic instructions and an Extreme Reach AD ID in house by now.</w:t>
      </w:r>
      <w:r>
        <w:t xml:space="preserve"> </w:t>
      </w:r>
      <w:r w:rsidR="00C47DB3">
        <w:t>T</w:t>
      </w:r>
      <w:r w:rsidR="00E4649E">
        <w:t xml:space="preserve">he </w:t>
      </w:r>
      <w:r>
        <w:t xml:space="preserve">PSAs </w:t>
      </w:r>
      <w:r w:rsidR="00C47DB3">
        <w:t>grab viewers’ attention with</w:t>
      </w:r>
      <w:r w:rsidR="00103B41">
        <w:t xml:space="preserve"> their upbeat and relatable tone</w:t>
      </w:r>
      <w:r w:rsidR="00C47DB3">
        <w:t>, setting them apart from typical financial advertising</w:t>
      </w:r>
      <w:r w:rsidR="00103B41">
        <w:t>. The three spot</w:t>
      </w:r>
      <w:r w:rsidR="00103B41" w:rsidRPr="00103B41">
        <w:t>s celebrate</w:t>
      </w:r>
      <w:r w:rsidR="00103B41">
        <w:t xml:space="preserve"> different</w:t>
      </w:r>
      <w:r w:rsidR="00103B41" w:rsidRPr="00103B41">
        <w:t xml:space="preserve"> financial milestones and successes consumers have already aced—from home ownership and vacation planning, to financing a child’s education—and urge them to apply </w:t>
      </w:r>
      <w:r w:rsidR="00103B41">
        <w:t>those same</w:t>
      </w:r>
      <w:r w:rsidR="00103B41" w:rsidRPr="00103B41">
        <w:t xml:space="preserve"> </w:t>
      </w:r>
      <w:r w:rsidR="00103B41">
        <w:t>smarts</w:t>
      </w:r>
      <w:r w:rsidR="00103B41" w:rsidRPr="00103B41">
        <w:t xml:space="preserve"> to get on track </w:t>
      </w:r>
      <w:r w:rsidR="00103B41">
        <w:t>for retirement</w:t>
      </w:r>
      <w:r w:rsidR="00B84389">
        <w:t>. The PSAs direct viewers to visit</w:t>
      </w:r>
      <w:r w:rsidR="00103B41" w:rsidRPr="00103B41">
        <w:t xml:space="preserve"> </w:t>
      </w:r>
      <w:hyperlink r:id="rId6" w:history="1">
        <w:r w:rsidR="00103B41" w:rsidRPr="00103B41">
          <w:rPr>
            <w:rStyle w:val="Hyperlink"/>
          </w:rPr>
          <w:t>AceYourRetirement.org</w:t>
        </w:r>
      </w:hyperlink>
      <w:r w:rsidR="00B84389">
        <w:t xml:space="preserve"> for their personalized retirement action plan.</w:t>
      </w:r>
    </w:p>
    <w:p w14:paraId="635A0012" w14:textId="7F268772" w:rsidR="00426520" w:rsidRDefault="000E5C23" w:rsidP="00E30723">
      <w:pPr>
        <w:spacing w:line="240" w:lineRule="auto"/>
      </w:pPr>
      <w:r>
        <w:t xml:space="preserve">By supporting these PSAs, you are helping adults in our local community </w:t>
      </w:r>
      <w:r w:rsidR="00253DBC">
        <w:t xml:space="preserve">take </w:t>
      </w:r>
      <w:r w:rsidR="003A2994">
        <w:t xml:space="preserve">critical </w:t>
      </w:r>
      <w:r w:rsidR="00253DBC">
        <w:t xml:space="preserve">steps to improve their financial security, </w:t>
      </w:r>
      <w:r w:rsidR="003A2994">
        <w:t xml:space="preserve">so they can </w:t>
      </w:r>
      <w:r w:rsidR="002D4F5D">
        <w:t>build the nest eggs they will rely on</w:t>
      </w:r>
      <w:r w:rsidR="003A2994">
        <w:t xml:space="preserve"> throughout their lives.</w:t>
      </w:r>
    </w:p>
    <w:p w14:paraId="0EC1979F" w14:textId="77777777" w:rsidR="00426520" w:rsidRDefault="000E5C23" w:rsidP="00E30723">
      <w:pPr>
        <w:spacing w:line="240" w:lineRule="auto"/>
      </w:pPr>
      <w:r>
        <w:t xml:space="preserve">Thank you in advance for your support. Please direct questions to myself or the Ad Council media team at </w:t>
      </w:r>
      <w:hyperlink r:id="rId7">
        <w:r w:rsidRPr="00536AC3">
          <w:rPr>
            <w:color w:val="0000FF"/>
            <w:u w:val="single"/>
          </w:rPr>
          <w:t>https://www.psacentral.org/contactus</w:t>
        </w:r>
      </w:hyperlink>
      <w:r>
        <w:rPr>
          <w:b/>
        </w:rPr>
        <w:t>.</w:t>
      </w:r>
    </w:p>
    <w:p w14:paraId="33E26383" w14:textId="77777777" w:rsidR="00426520" w:rsidRDefault="000E5C23" w:rsidP="00E30723">
      <w:pPr>
        <w:spacing w:line="240" w:lineRule="auto"/>
      </w:pPr>
      <w:r>
        <w:t xml:space="preserve">Sincerely, </w:t>
      </w:r>
    </w:p>
    <w:p w14:paraId="0F106DA3" w14:textId="77777777" w:rsidR="00426520" w:rsidRDefault="000E5C23">
      <w:r>
        <w:rPr>
          <w:highlight w:val="yellow"/>
          <w:u w:val="single"/>
        </w:rPr>
        <w:t xml:space="preserve">_       </w:t>
      </w:r>
      <w:r>
        <w:rPr>
          <w:b/>
          <w:highlight w:val="yellow"/>
          <w:u w:val="single"/>
        </w:rPr>
        <w:t xml:space="preserve">   [YOUR NAME]_</w:t>
      </w:r>
      <w:r>
        <w:rPr>
          <w:highlight w:val="yellow"/>
          <w:u w:val="single"/>
        </w:rPr>
        <w:t>______</w:t>
      </w:r>
    </w:p>
    <w:p w14:paraId="044ABFEA" w14:textId="77777777" w:rsidR="00426520" w:rsidRDefault="00426520"/>
    <w:p w14:paraId="42B1223D" w14:textId="77777777" w:rsidR="00426520" w:rsidRDefault="00426520"/>
    <w:p w14:paraId="207B5AC6" w14:textId="77777777" w:rsidR="00426520" w:rsidRDefault="00426520"/>
    <w:p w14:paraId="375624E3" w14:textId="77777777" w:rsidR="00426520" w:rsidRDefault="00426520"/>
    <w:sectPr w:rsidR="004265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</w:compat>
  <w:rsids>
    <w:rsidRoot w:val="00426520"/>
    <w:rsid w:val="00000F7F"/>
    <w:rsid w:val="000E5C23"/>
    <w:rsid w:val="00103B41"/>
    <w:rsid w:val="001366BD"/>
    <w:rsid w:val="00253DBC"/>
    <w:rsid w:val="002A2C28"/>
    <w:rsid w:val="002D4F5D"/>
    <w:rsid w:val="003A2994"/>
    <w:rsid w:val="00402035"/>
    <w:rsid w:val="00426520"/>
    <w:rsid w:val="00536AC3"/>
    <w:rsid w:val="006C5438"/>
    <w:rsid w:val="006D4402"/>
    <w:rsid w:val="0071129D"/>
    <w:rsid w:val="00876082"/>
    <w:rsid w:val="00B84389"/>
    <w:rsid w:val="00C47DB3"/>
    <w:rsid w:val="00DD377D"/>
    <w:rsid w:val="00E30723"/>
    <w:rsid w:val="00E4649E"/>
    <w:rsid w:val="00FA20E3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4CFD9"/>
  <w15:docId w15:val="{B8219C27-1297-4019-AE77-5787043A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AC3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723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103B4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sacentral.org/contact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eyourretirement.org" TargetMode="External"/><Relationship Id="rId5" Type="http://schemas.openxmlformats.org/officeDocument/2006/relationships/hyperlink" Target="http://extremereach.com/" TargetMode="External"/><Relationship Id="rId4" Type="http://schemas.openxmlformats.org/officeDocument/2006/relationships/hyperlink" Target="https://www.psacentral.org/hom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AARP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Schlesinger</dc:creator>
  <cp:lastModifiedBy>Valerie Rastetter</cp:lastModifiedBy>
  <cp:revision>3</cp:revision>
  <cp:lastPrinted>2017-07-27T20:10:00Z</cp:lastPrinted>
  <dcterms:created xsi:type="dcterms:W3CDTF">2017-07-27T20:27:00Z</dcterms:created>
  <dcterms:modified xsi:type="dcterms:W3CDTF">2017-08-03T13:42:00Z</dcterms:modified>
</cp:coreProperties>
</file>